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附件2：</w:t>
      </w:r>
    </w:p>
    <w:p>
      <w:pPr>
        <w:adjustRightInd w:val="0"/>
        <w:snapToGri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绿色工业服务项目</w:t>
      </w:r>
    </w:p>
    <w:p>
      <w:pPr>
        <w:adjustRightInd w:val="0"/>
        <w:snapToGri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单次交易报价单</w:t>
      </w:r>
    </w:p>
    <w:bookmarkEnd w:id="0"/>
    <w:p>
      <w:pPr>
        <w:numPr>
          <w:ilvl w:val="0"/>
          <w:numId w:val="1"/>
        </w:numPr>
        <w:spacing w:beforeLines="0" w:afterLine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单位信息</w:t>
      </w:r>
    </w:p>
    <w:tbl>
      <w:tblPr>
        <w:tblStyle w:val="3"/>
        <w:tblW w:w="8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034"/>
        <w:gridCol w:w="1581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报价单位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单位地址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单位性质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产废单位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收集单位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企业法人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业务联系人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联系方式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附  件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营业执照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收集资质文件（仅收集单位）</w:t>
            </w:r>
          </w:p>
        </w:tc>
      </w:tr>
    </w:tbl>
    <w:p>
      <w:pPr>
        <w:numPr>
          <w:ilvl w:val="0"/>
          <w:numId w:val="1"/>
        </w:numPr>
        <w:spacing w:beforeLines="0" w:afterLine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危险废物报价信息</w:t>
      </w:r>
    </w:p>
    <w:tbl>
      <w:tblPr>
        <w:tblStyle w:val="3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945"/>
        <w:gridCol w:w="1301"/>
        <w:gridCol w:w="608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产废/收集单位</w:t>
            </w:r>
          </w:p>
        </w:tc>
        <w:tc>
          <w:tcPr>
            <w:tcW w:w="5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危险废物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所在位置</w:t>
            </w:r>
          </w:p>
        </w:tc>
        <w:tc>
          <w:tcPr>
            <w:tcW w:w="5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废物名称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废物重量KG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废物类别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废物代码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主要成分/含量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有害成分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废物形态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计划收运时间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(半年内)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含 水 率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包装形态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其他信息</w:t>
            </w:r>
          </w:p>
        </w:tc>
        <w:tc>
          <w:tcPr>
            <w:tcW w:w="5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选项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价格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（元/吨）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出场价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到场价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highlight w:val="yellow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8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注：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每个废物代码单独填报报价信息；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多个废物代码须多个报价信息表报价；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绿色工业服务项目不接受＜1000.00元/吨报价。</w:t>
            </w:r>
          </w:p>
        </w:tc>
      </w:tr>
    </w:tbl>
    <w:p>
      <w:pPr>
        <w:numPr>
          <w:ilvl w:val="0"/>
          <w:numId w:val="1"/>
        </w:numPr>
        <w:spacing w:beforeLines="0" w:afterLine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其他信息</w:t>
      </w:r>
    </w:p>
    <w:p>
      <w:pPr>
        <w:adjustRightInd w:val="0"/>
        <w:snapToGrid w:val="0"/>
        <w:spacing w:beforeLines="0" w:afterLines="0"/>
        <w:jc w:val="lef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（由报价单位根据情况填写）</w:t>
      </w:r>
    </w:p>
    <w:p>
      <w:pPr>
        <w:adjustRightInd w:val="0"/>
        <w:snapToGrid w:val="0"/>
        <w:spacing w:beforeLines="0" w:afterLines="0"/>
        <w:jc w:val="left"/>
        <w:rPr>
          <w:rFonts w:hint="eastAsia" w:ascii="新宋体" w:hAnsi="新宋体" w:eastAsia="新宋体" w:cs="新宋体"/>
          <w:sz w:val="28"/>
          <w:szCs w:val="28"/>
        </w:rPr>
      </w:pPr>
    </w:p>
    <w:p>
      <w:pPr>
        <w:adjustRightInd w:val="0"/>
        <w:snapToGrid w:val="0"/>
        <w:spacing w:beforeLines="0" w:afterLines="0"/>
        <w:jc w:val="left"/>
        <w:rPr>
          <w:rFonts w:hint="eastAsia" w:ascii="新宋体" w:hAnsi="新宋体" w:eastAsia="新宋体" w:cs="新宋体"/>
          <w:sz w:val="28"/>
          <w:szCs w:val="28"/>
        </w:rPr>
      </w:pPr>
    </w:p>
    <w:p>
      <w:pPr>
        <w:adjustRightInd w:val="0"/>
        <w:snapToGrid w:val="0"/>
        <w:spacing w:beforeLines="0" w:afterLines="0"/>
        <w:jc w:val="left"/>
        <w:rPr>
          <w:rFonts w:hint="eastAsia" w:ascii="新宋体" w:hAnsi="新宋体" w:eastAsia="新宋体" w:cs="新宋体"/>
          <w:sz w:val="28"/>
          <w:szCs w:val="28"/>
        </w:rPr>
      </w:pPr>
    </w:p>
    <w:p>
      <w:pPr>
        <w:adjustRightInd w:val="0"/>
        <w:snapToGrid w:val="0"/>
        <w:spacing w:beforeLines="0" w:afterLines="0" w:line="360" w:lineRule="auto"/>
        <w:ind w:firstLine="2560" w:firstLineChars="8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报价单位（公章）：</w:t>
      </w:r>
    </w:p>
    <w:p>
      <w:pPr>
        <w:adjustRightInd w:val="0"/>
        <w:snapToGrid w:val="0"/>
        <w:spacing w:beforeLines="0" w:afterLines="0" w:line="360" w:lineRule="auto"/>
        <w:ind w:firstLine="3520" w:firstLineChars="1100"/>
        <w:jc w:val="left"/>
      </w:pPr>
      <w:r>
        <w:rPr>
          <w:rFonts w:hint="eastAsia" w:ascii="黑体" w:hAnsi="黑体" w:eastAsia="黑体" w:cs="黑体"/>
          <w:sz w:val="32"/>
          <w:szCs w:val="32"/>
        </w:rPr>
        <w:t>报价时间 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F482"/>
    <w:multiLevelType w:val="multilevel"/>
    <w:tmpl w:val="6524F482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6524FA28"/>
    <w:multiLevelType w:val="multilevel"/>
    <w:tmpl w:val="6524FA28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652CE235"/>
    <w:multiLevelType w:val="multilevel"/>
    <w:tmpl w:val="652CE235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652CE347"/>
    <w:multiLevelType w:val="multilevel"/>
    <w:tmpl w:val="652CE347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72269"/>
    <w:rsid w:val="520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2023-10-18T04:25:00Z</dcterms:created>
  <dc:creator>GY</dc:creator>
  <cp:lastModifiedBy>GY</cp:lastModifiedBy>
  <dcterms:modified xsi:type="dcterms:W3CDTF">2023-10-18T04:27:34Z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